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B0" w:rsidRPr="004C28DE" w:rsidRDefault="002051B0" w:rsidP="00BD3ABF">
      <w:pPr>
        <w:rPr>
          <w:rFonts w:ascii="Times New Roman" w:hAnsi="Times New Roman" w:cs="Times New Roman"/>
        </w:rPr>
      </w:pPr>
    </w:p>
    <w:p w:rsidR="002051B0" w:rsidRPr="004C28DE" w:rsidRDefault="002051B0" w:rsidP="00BD3ABF">
      <w:pPr>
        <w:rPr>
          <w:rFonts w:ascii="Times New Roman" w:hAnsi="Times New Roman" w:cs="Times New Roman"/>
          <w:sz w:val="40"/>
          <w:szCs w:val="40"/>
        </w:rPr>
      </w:pPr>
      <w:r w:rsidRPr="004C28DE">
        <w:rPr>
          <w:rFonts w:ascii="Times New Roman" w:hAnsi="Times New Roman" w:cs="Times New Roman"/>
        </w:rPr>
        <w:t xml:space="preserve">              </w:t>
      </w:r>
      <w:r w:rsidRPr="004C28DE">
        <w:rPr>
          <w:rFonts w:ascii="Times New Roman" w:hAnsi="Times New Roman" w:cs="Times New Roman"/>
          <w:sz w:val="40"/>
          <w:szCs w:val="40"/>
        </w:rPr>
        <w:t>MODA TASARIM TEKNOLOJİSİ BÖLÜMÜ</w:t>
      </w:r>
    </w:p>
    <w:p w:rsidR="002051B0" w:rsidRPr="00AF74E7" w:rsidRDefault="00AF74E7" w:rsidP="00BD3ABF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</w:t>
      </w:r>
      <w:proofErr w:type="gramStart"/>
      <w:r w:rsidRPr="00AF74E7">
        <w:rPr>
          <w:rFonts w:ascii="Times New Roman" w:hAnsi="Times New Roman" w:cs="Times New Roman"/>
          <w:color w:val="C00000"/>
          <w:sz w:val="40"/>
          <w:szCs w:val="40"/>
        </w:rPr>
        <w:t>UNUTMA !</w:t>
      </w:r>
      <w:proofErr w:type="gramEnd"/>
      <w:r w:rsidRPr="00AF74E7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  </w:t>
      </w:r>
      <w:r w:rsidRPr="00AF74E7">
        <w:rPr>
          <w:rFonts w:ascii="Times New Roman" w:hAnsi="Times New Roman" w:cs="Times New Roman"/>
          <w:color w:val="C00000"/>
          <w:sz w:val="40"/>
          <w:szCs w:val="40"/>
        </w:rPr>
        <w:t>MESLEĞİN GELECEĞİNDİR</w:t>
      </w:r>
    </w:p>
    <w:p w:rsidR="00DD5225" w:rsidRPr="004C28DE" w:rsidRDefault="00DD5225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  <w:noProof/>
        </w:rPr>
        <w:drawing>
          <wp:inline distT="0" distB="0" distL="0" distR="0">
            <wp:extent cx="2925168" cy="4181475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94" cy="420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B0" w:rsidRPr="004C28DE">
        <w:rPr>
          <w:rFonts w:ascii="Times New Roman" w:hAnsi="Times New Roman" w:cs="Times New Roman"/>
          <w:noProof/>
        </w:rPr>
        <w:t xml:space="preserve"> </w:t>
      </w:r>
      <w:r w:rsidR="002051B0" w:rsidRPr="004C28DE">
        <w:rPr>
          <w:rFonts w:ascii="Times New Roman" w:hAnsi="Times New Roman" w:cs="Times New Roman"/>
          <w:noProof/>
        </w:rPr>
        <w:drawing>
          <wp:inline distT="0" distB="0" distL="0" distR="0" wp14:anchorId="0A56CE18" wp14:editId="72D02EE2">
            <wp:extent cx="2694940" cy="4105275"/>
            <wp:effectExtent l="0" t="0" r="0" b="9525"/>
            <wp:docPr id="5" name="Resim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41" cy="414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03" w:rsidRPr="004C28DE" w:rsidRDefault="00027403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MODA TASARIM TEKNOLOJİSİ ALANININ AMACI</w:t>
      </w:r>
    </w:p>
    <w:p w:rsidR="000667F8" w:rsidRPr="004C28DE" w:rsidRDefault="00BD3ABF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Tekstil endüstrisinin gereksinimi olan giyim tasarımı bilen tasarımcılar</w:t>
      </w:r>
      <w:r w:rsidR="000667F8" w:rsidRPr="004C28DE">
        <w:rPr>
          <w:rFonts w:ascii="Times New Roman" w:hAnsi="Times New Roman" w:cs="Times New Roman"/>
        </w:rPr>
        <w:t xml:space="preserve"> ve modelistler</w:t>
      </w:r>
      <w:r w:rsidRPr="004C28DE">
        <w:rPr>
          <w:rFonts w:ascii="Times New Roman" w:hAnsi="Times New Roman" w:cs="Times New Roman"/>
        </w:rPr>
        <w:t xml:space="preserve"> yetiştirmeyi amaçlamaktadır. Bölüm öğrencileri eğitim süresince tasarım ilkesi bakımından farklı olmayan; fakat ürün oluşturulması için farklı teknik yöntemler gerektiren giyim tasarımına dönük </w:t>
      </w:r>
      <w:r w:rsidR="00027403" w:rsidRPr="004C28DE">
        <w:rPr>
          <w:rFonts w:ascii="Times New Roman" w:hAnsi="Times New Roman" w:cs="Times New Roman"/>
        </w:rPr>
        <w:t>Kalıp Hazırlama, Üretim, Drapaj ve Tasarım gibi dersler alırlar.</w:t>
      </w:r>
      <w:r w:rsidR="00F971AF" w:rsidRPr="004C28DE">
        <w:rPr>
          <w:rFonts w:ascii="Times New Roman" w:hAnsi="Times New Roman" w:cs="Times New Roman"/>
        </w:rPr>
        <w:t xml:space="preserve"> Eğitim fabrika ve fuar ziyaretleri, müze gezileri, konferanslar ve sergiler ile desteklenmektedir</w:t>
      </w:r>
    </w:p>
    <w:p w:rsidR="000667F8" w:rsidRPr="004C28DE" w:rsidRDefault="000667F8" w:rsidP="000667F8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 xml:space="preserve">Modelist; </w:t>
      </w:r>
      <w:proofErr w:type="gramStart"/>
      <w:r w:rsidRPr="004C28DE">
        <w:rPr>
          <w:rFonts w:ascii="Times New Roman" w:hAnsi="Times New Roman" w:cs="Times New Roman"/>
        </w:rPr>
        <w:t>kadın ,erkek</w:t>
      </w:r>
      <w:proofErr w:type="gramEnd"/>
      <w:r w:rsidRPr="004C28DE">
        <w:rPr>
          <w:rFonts w:ascii="Times New Roman" w:hAnsi="Times New Roman" w:cs="Times New Roman"/>
        </w:rPr>
        <w:t xml:space="preserve"> ve çocuk giysilerine ait kalıp, kalıba uygun şablon, serileme ve pastal planı hazırlama, örnek dikiminin yapılmasını sağlama, iş geliştirmeye yönelik önerilerde bulunma bilgi ve becerisine sahip meslek elemanıdır.</w:t>
      </w:r>
    </w:p>
    <w:p w:rsidR="000667F8" w:rsidRPr="004C28DE" w:rsidRDefault="000667F8" w:rsidP="000667F8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MODELİSTİN GÖREVLERİ</w:t>
      </w:r>
    </w:p>
    <w:p w:rsidR="000667F8" w:rsidRPr="004C28DE" w:rsidRDefault="000667F8" w:rsidP="000667F8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İş planı yapmak,</w:t>
      </w:r>
      <w:r w:rsidR="00AA68A6">
        <w:rPr>
          <w:rFonts w:ascii="Times New Roman" w:hAnsi="Times New Roman" w:cs="Times New Roman"/>
        </w:rPr>
        <w:t xml:space="preserve"> </w:t>
      </w:r>
      <w:r w:rsidRPr="004C28DE">
        <w:rPr>
          <w:rFonts w:ascii="Times New Roman" w:hAnsi="Times New Roman" w:cs="Times New Roman"/>
        </w:rPr>
        <w:t>Belirlenen modele ve ölçüye uygun kalıp hazırlamak,</w:t>
      </w:r>
    </w:p>
    <w:p w:rsidR="000667F8" w:rsidRPr="004C28DE" w:rsidRDefault="000667F8" w:rsidP="000667F8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Kalıpları serileştirmek,</w:t>
      </w:r>
      <w:r w:rsidR="004C28DE" w:rsidRPr="004C28DE">
        <w:rPr>
          <w:rFonts w:ascii="Times New Roman" w:hAnsi="Times New Roman" w:cs="Times New Roman"/>
        </w:rPr>
        <w:t xml:space="preserve"> </w:t>
      </w:r>
      <w:r w:rsidRPr="004C28DE">
        <w:rPr>
          <w:rFonts w:ascii="Times New Roman" w:hAnsi="Times New Roman" w:cs="Times New Roman"/>
        </w:rPr>
        <w:t xml:space="preserve">Kalıpları </w:t>
      </w:r>
      <w:proofErr w:type="spellStart"/>
      <w:r w:rsidRPr="004C28DE">
        <w:rPr>
          <w:rFonts w:ascii="Times New Roman" w:hAnsi="Times New Roman" w:cs="Times New Roman"/>
        </w:rPr>
        <w:t>şablonlamak</w:t>
      </w:r>
      <w:proofErr w:type="spellEnd"/>
      <w:r w:rsidRPr="004C28DE">
        <w:rPr>
          <w:rFonts w:ascii="Times New Roman" w:hAnsi="Times New Roman" w:cs="Times New Roman"/>
        </w:rPr>
        <w:t>,</w:t>
      </w:r>
    </w:p>
    <w:p w:rsidR="000667F8" w:rsidRPr="004C28DE" w:rsidRDefault="000667F8" w:rsidP="000667F8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Kalıp ve modele uygun malzeme tespiti yapmak,</w:t>
      </w:r>
      <w:r w:rsidR="004C28DE" w:rsidRPr="004C28DE">
        <w:rPr>
          <w:rFonts w:ascii="Times New Roman" w:hAnsi="Times New Roman" w:cs="Times New Roman"/>
        </w:rPr>
        <w:t xml:space="preserve"> </w:t>
      </w:r>
      <w:r w:rsidRPr="004C28DE">
        <w:rPr>
          <w:rFonts w:ascii="Times New Roman" w:hAnsi="Times New Roman" w:cs="Times New Roman"/>
        </w:rPr>
        <w:t>Pastal resmi hazırlamak,</w:t>
      </w:r>
    </w:p>
    <w:p w:rsidR="000667F8" w:rsidRPr="004C28DE" w:rsidRDefault="000667F8" w:rsidP="000667F8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 xml:space="preserve">Numune dikimi </w:t>
      </w:r>
      <w:proofErr w:type="spellStart"/>
      <w:proofErr w:type="gramStart"/>
      <w:r w:rsidRPr="004C28DE">
        <w:rPr>
          <w:rFonts w:ascii="Times New Roman" w:hAnsi="Times New Roman" w:cs="Times New Roman"/>
        </w:rPr>
        <w:t>yaptırmak,Mesleki</w:t>
      </w:r>
      <w:proofErr w:type="spellEnd"/>
      <w:proofErr w:type="gramEnd"/>
      <w:r w:rsidRPr="004C28DE">
        <w:rPr>
          <w:rFonts w:ascii="Times New Roman" w:hAnsi="Times New Roman" w:cs="Times New Roman"/>
        </w:rPr>
        <w:t xml:space="preserve"> gelişime ilişkin etkinliklere katılmak şeklinde sıralanabilir.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 xml:space="preserve"> MODA TASARIMCISI: özgün kıyafet, aksesuar ve ayakkabılar tasarlar. Tasarımları çizer, kumaş ve desenleri seçer, tasarladığı ürünlerin nasıl üretileceğine dair talimatlar verir.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 xml:space="preserve"> MODA TASARIMCISININ GÖREVLERİ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 xml:space="preserve"> Moda trendlerini incelemek ve tüketicilere hitap edecek tasarımları belirlemek,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Tasarımlar için hedef pazarları ve demografileri tanımlamak,</w:t>
      </w:r>
      <w:r w:rsidR="00AF74E7">
        <w:rPr>
          <w:rFonts w:ascii="Times New Roman" w:hAnsi="Times New Roman" w:cs="Times New Roman"/>
        </w:rPr>
        <w:t xml:space="preserve"> </w:t>
      </w:r>
      <w:r w:rsidRPr="004C28DE">
        <w:rPr>
          <w:rFonts w:ascii="Times New Roman" w:hAnsi="Times New Roman" w:cs="Times New Roman"/>
        </w:rPr>
        <w:t>Kreasyon için bir temaya karar vermek,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lastRenderedPageBreak/>
        <w:t>Tasarım fikrini yaratmak veya görselleştirmek için elle tasarım yapmak veya bilgisayar destekli tasarım programları kullanmak,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Kumaş örnekleri almak için üretici veya ticari fuarları ziyaret etmek,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Prototip bir tasarım oluşturmak için diğer tasarımcılarla veya ekip üyeleriyle çalışmak,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Tasarımların nihai üretimini denetlemek,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Örnek kıyafetlerin modeller üzerindeki görünümünü inceleyerek, tasarlanan ürünün hedef tüketicilerin yaş, cinsiyet, stil ve sosyoekonomik statüleriyle eşleştiğinden emin olmak ve gerektiğinde giysileri yeniden tasarlamak,</w:t>
      </w:r>
    </w:p>
    <w:p w:rsidR="00F971AF" w:rsidRPr="004C28DE" w:rsidRDefault="00F971AF" w:rsidP="00F971A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Yeni moda trendlerinin yanı sıra kumaş, renk ve desenler ile ilgili genel eğilimleri takip etmek,</w:t>
      </w:r>
    </w:p>
    <w:p w:rsidR="00BD3ABF" w:rsidRPr="004C28DE" w:rsidRDefault="000667F8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 xml:space="preserve"> HANGİ NİTELİKLERE SAHİP OLMAK GEREKİR?</w:t>
      </w:r>
    </w:p>
    <w:p w:rsidR="00BD3ABF" w:rsidRPr="004C28DE" w:rsidRDefault="00BD3ABF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 xml:space="preserve">Yaratıcı, meraklı, araştırmacı ve girişken bir kişilik yapısı </w:t>
      </w:r>
      <w:proofErr w:type="gramStart"/>
      <w:r w:rsidRPr="004C28DE">
        <w:rPr>
          <w:rFonts w:ascii="Times New Roman" w:hAnsi="Times New Roman" w:cs="Times New Roman"/>
        </w:rPr>
        <w:t>ile birlikte</w:t>
      </w:r>
      <w:proofErr w:type="gramEnd"/>
      <w:r w:rsidRPr="004C28DE">
        <w:rPr>
          <w:rFonts w:ascii="Times New Roman" w:hAnsi="Times New Roman" w:cs="Times New Roman"/>
        </w:rPr>
        <w:t xml:space="preserve"> sanat, tasarım ve modaya ilgi duyması gerekli. </w:t>
      </w:r>
    </w:p>
    <w:p w:rsidR="00BD3ABF" w:rsidRPr="004C28DE" w:rsidRDefault="000667F8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 xml:space="preserve"> İŞ BULMA OLANAKLARI NELERDİR?</w:t>
      </w:r>
    </w:p>
    <w:p w:rsidR="00BD3ABF" w:rsidRDefault="000667F8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</w:rPr>
        <w:t>M</w:t>
      </w:r>
      <w:r w:rsidR="00BD3ABF" w:rsidRPr="004C28DE">
        <w:rPr>
          <w:rFonts w:ascii="Times New Roman" w:hAnsi="Times New Roman" w:cs="Times New Roman"/>
        </w:rPr>
        <w:t xml:space="preserve">oda tasarımcısı, </w:t>
      </w:r>
      <w:r w:rsidRPr="004C28DE">
        <w:rPr>
          <w:rFonts w:ascii="Times New Roman" w:hAnsi="Times New Roman" w:cs="Times New Roman"/>
        </w:rPr>
        <w:t>Modelist,</w:t>
      </w:r>
      <w:r w:rsidR="00BD3ABF" w:rsidRPr="004C28DE">
        <w:rPr>
          <w:rFonts w:ascii="Times New Roman" w:hAnsi="Times New Roman" w:cs="Times New Roman"/>
        </w:rPr>
        <w:t xml:space="preserve"> </w:t>
      </w:r>
      <w:r w:rsidRPr="004C28DE">
        <w:rPr>
          <w:rFonts w:ascii="Times New Roman" w:hAnsi="Times New Roman" w:cs="Times New Roman"/>
        </w:rPr>
        <w:t>stilist</w:t>
      </w:r>
      <w:r w:rsidR="00BD3ABF" w:rsidRPr="004C28DE">
        <w:rPr>
          <w:rFonts w:ascii="Times New Roman" w:hAnsi="Times New Roman" w:cs="Times New Roman"/>
        </w:rPr>
        <w:t>, tasarımcı asistanı, müşteri temsilcisi olarak işe başlayabilirler.</w:t>
      </w:r>
      <w:r w:rsidR="00F971AF" w:rsidRPr="004C28DE">
        <w:rPr>
          <w:rFonts w:ascii="Times New Roman" w:hAnsi="Times New Roman" w:cs="Times New Roman"/>
        </w:rPr>
        <w:t xml:space="preserve">    </w:t>
      </w:r>
      <w:r w:rsidR="00EB1D3E" w:rsidRPr="004C28DE">
        <w:rPr>
          <w:rFonts w:ascii="Times New Roman" w:hAnsi="Times New Roman" w:cs="Times New Roman"/>
        </w:rPr>
        <w:t>E</w:t>
      </w:r>
      <w:r w:rsidR="00F971AF" w:rsidRPr="004C28DE">
        <w:rPr>
          <w:rFonts w:ascii="Times New Roman" w:hAnsi="Times New Roman" w:cs="Times New Roman"/>
        </w:rPr>
        <w:t>ğitim alındığı takdirde,</w:t>
      </w:r>
      <w:r w:rsidR="00EB1D3E" w:rsidRPr="004C28DE">
        <w:rPr>
          <w:rFonts w:ascii="Times New Roman" w:hAnsi="Times New Roman" w:cs="Times New Roman"/>
        </w:rPr>
        <w:t xml:space="preserve"> </w:t>
      </w:r>
      <w:r w:rsidR="00F971AF" w:rsidRPr="004C28DE">
        <w:rPr>
          <w:rFonts w:ascii="Times New Roman" w:hAnsi="Times New Roman" w:cs="Times New Roman"/>
        </w:rPr>
        <w:t>kostüm tasarımı, giyim endüstrisi öğretmenliği, giyim öğretmenliği, hazır giyim öğretmenliği meslekler</w:t>
      </w:r>
      <w:r w:rsidR="00EB1D3E" w:rsidRPr="004C28DE">
        <w:rPr>
          <w:rFonts w:ascii="Times New Roman" w:hAnsi="Times New Roman" w:cs="Times New Roman"/>
        </w:rPr>
        <w:t>ini de seçebilirler.</w:t>
      </w:r>
    </w:p>
    <w:p w:rsidR="00AA68A6" w:rsidRPr="004C28DE" w:rsidRDefault="00AA68A6" w:rsidP="00BD3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ÖĞRENCİLERİMİZİN ÇALIŞMALARINDAN ÖRNEKLER</w:t>
      </w:r>
    </w:p>
    <w:p w:rsidR="00BD3ABF" w:rsidRDefault="00DD5225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  <w:noProof/>
        </w:rPr>
        <w:drawing>
          <wp:inline distT="0" distB="0" distL="0" distR="0">
            <wp:extent cx="1658661" cy="2966905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46" cy="30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8DE">
        <w:rPr>
          <w:rFonts w:ascii="Times New Roman" w:hAnsi="Times New Roman" w:cs="Times New Roman"/>
        </w:rPr>
        <w:t xml:space="preserve"> </w:t>
      </w:r>
      <w:r w:rsidRPr="004C28DE">
        <w:rPr>
          <w:rFonts w:ascii="Times New Roman" w:hAnsi="Times New Roman" w:cs="Times New Roman"/>
          <w:noProof/>
        </w:rPr>
        <w:drawing>
          <wp:inline distT="0" distB="0" distL="0" distR="0">
            <wp:extent cx="1752600" cy="2933433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72" cy="30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8DE">
        <w:rPr>
          <w:rFonts w:ascii="Times New Roman" w:hAnsi="Times New Roman" w:cs="Times New Roman"/>
        </w:rPr>
        <w:t xml:space="preserve"> </w:t>
      </w:r>
      <w:r w:rsidRPr="004C28DE">
        <w:rPr>
          <w:rFonts w:ascii="Times New Roman" w:hAnsi="Times New Roman" w:cs="Times New Roman"/>
          <w:noProof/>
        </w:rPr>
        <w:drawing>
          <wp:inline distT="0" distB="0" distL="0" distR="0">
            <wp:extent cx="1948180" cy="2908160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00" cy="295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A6" w:rsidRDefault="00AA68A6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AD342D6" wp14:editId="35B7BB06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5336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8A6" w:rsidRPr="004C28DE" w:rsidRDefault="00AA68A6" w:rsidP="00BD3ABF">
      <w:pPr>
        <w:rPr>
          <w:rFonts w:ascii="Times New Roman" w:hAnsi="Times New Roman" w:cs="Times New Roman"/>
        </w:rPr>
      </w:pPr>
      <w:r w:rsidRPr="004C28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737BAA" wp14:editId="485C2031">
            <wp:simplePos x="0" y="0"/>
            <wp:positionH relativeFrom="margin">
              <wp:posOffset>3267075</wp:posOffset>
            </wp:positionH>
            <wp:positionV relativeFrom="paragraph">
              <wp:posOffset>4445</wp:posOffset>
            </wp:positionV>
            <wp:extent cx="2828925" cy="2576830"/>
            <wp:effectExtent l="0" t="0" r="9525" b="0"/>
            <wp:wrapTight wrapText="bothSides">
              <wp:wrapPolygon edited="0">
                <wp:start x="0" y="0"/>
                <wp:lineTo x="0" y="21398"/>
                <wp:lineTo x="21527" y="21398"/>
                <wp:lineTo x="21527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9" r="21198"/>
                    <a:stretch/>
                  </pic:blipFill>
                  <pic:spPr bwMode="auto">
                    <a:xfrm>
                      <a:off x="0" y="0"/>
                      <a:ext cx="282892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DE" w:rsidRDefault="004C28DE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AA68A6" w:rsidRDefault="00AA68A6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tr-TR"/>
        </w:rPr>
      </w:pPr>
    </w:p>
    <w:p w:rsidR="00C87CE1" w:rsidRPr="00AA68A6" w:rsidRDefault="00AA68A6" w:rsidP="00C87C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  <w:lang w:eastAsia="tr-TR"/>
        </w:rPr>
      </w:pPr>
      <w:r w:rsidRPr="00AA68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  <w:t>4 YILLIK MODA TASARIM BÖLÜMÜ TABAN PUANLARI</w:t>
      </w:r>
    </w:p>
    <w:tbl>
      <w:tblPr>
        <w:tblpPr w:leftFromText="141" w:rightFromText="141" w:vertAnchor="page" w:horzAnchor="margin" w:tblpY="1771"/>
        <w:tblW w:w="944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343"/>
        <w:gridCol w:w="1242"/>
        <w:gridCol w:w="808"/>
        <w:gridCol w:w="933"/>
        <w:gridCol w:w="937"/>
        <w:gridCol w:w="1048"/>
        <w:gridCol w:w="1064"/>
      </w:tblGrid>
      <w:tr w:rsidR="00AA68A6" w:rsidRPr="004C28DE" w:rsidTr="00C87CE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ÜNİVERSİTE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GENEL YERL.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GENEL KONT.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TABAN 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TAVAN PUAN</w:t>
            </w:r>
          </w:p>
        </w:tc>
      </w:tr>
      <w:tr w:rsidR="00AA68A6" w:rsidRPr="004C28DE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HACI BAYRAM VELİ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Tasarım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264,59114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319,06325</w:t>
            </w:r>
          </w:p>
        </w:tc>
      </w:tr>
      <w:tr w:rsidR="00AA68A6" w:rsidRPr="004C28DE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ve Tasarım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256,30174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333,27559</w:t>
            </w:r>
          </w:p>
        </w:tc>
      </w:tr>
      <w:tr w:rsidR="00AA68A6" w:rsidRPr="004C28DE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SELÇUK ÜNİVERSİTESİ (KONYA)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Tasarım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241,59696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290,34902</w:t>
            </w:r>
          </w:p>
        </w:tc>
      </w:tr>
      <w:tr w:rsidR="00AA68A6" w:rsidRPr="004C28DE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HACI BAYRAM VELİ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Tasarım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 (M.T.O.K.)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237,45549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261,89815</w:t>
            </w:r>
          </w:p>
        </w:tc>
      </w:tr>
      <w:tr w:rsidR="00AA68A6" w:rsidRPr="004C28DE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HACI BAYRAM VELİ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Tasarım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 (KKTC Uyruklu)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—</w:t>
            </w:r>
          </w:p>
        </w:tc>
      </w:tr>
      <w:tr w:rsidR="00AA68A6" w:rsidRPr="004C28DE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BALKAN ÜNİVERSİTESİ (ÜSKÜP-MAKEDONYA)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Tasarım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—</w:t>
            </w:r>
          </w:p>
        </w:tc>
      </w:tr>
      <w:tr w:rsidR="00AA68A6" w:rsidRPr="004C28DE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BALKAN ÜNİVERSİTESİ (ÜSKÜP-MAKEDONYA)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Tasarım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—</w:t>
            </w:r>
          </w:p>
        </w:tc>
      </w:tr>
      <w:tr w:rsidR="00AA68A6" w:rsidRPr="004C28DE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BALKAN ÜNİVERSİTESİ (ÜSKÜP-MAKEDONYA)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Tasarım Fakültesi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 (%25 İndirimli)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4C28DE" w:rsidRDefault="00C87CE1" w:rsidP="00C8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2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—</w:t>
            </w:r>
          </w:p>
        </w:tc>
      </w:tr>
    </w:tbl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C87CE1" w:rsidRDefault="00C87CE1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B92D18" w:rsidRPr="00AA68A6" w:rsidRDefault="00B92D18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</w:pPr>
      <w:r w:rsidRPr="00AA68A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2Y</w:t>
      </w:r>
      <w:r w:rsidR="00AA68A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 xml:space="preserve">ILLIK MODA TASARIM BÖLÜMÜ TABAN PUANLARI </w:t>
      </w:r>
      <w:r w:rsidRPr="00AA68A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2020</w:t>
      </w:r>
    </w:p>
    <w:p w:rsidR="00AA68A6" w:rsidRPr="00C87CE1" w:rsidRDefault="00AA68A6" w:rsidP="00B92D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tbl>
      <w:tblPr>
        <w:tblW w:w="1085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730"/>
        <w:gridCol w:w="1279"/>
        <w:gridCol w:w="802"/>
        <w:gridCol w:w="853"/>
        <w:gridCol w:w="844"/>
        <w:gridCol w:w="1090"/>
        <w:gridCol w:w="1106"/>
      </w:tblGrid>
      <w:tr w:rsidR="00C87CE1" w:rsidRPr="00C87CE1" w:rsidTr="00C87CE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C87CE1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lang w:eastAsia="tr-TR"/>
              </w:rPr>
            </w:pPr>
            <w:r w:rsidRPr="00C87CE1"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bdr w:val="none" w:sz="0" w:space="0" w:color="auto" w:frame="1"/>
                <w:lang w:eastAsia="tr-TR"/>
              </w:rPr>
              <w:t>ÜNİVERSİTE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C87CE1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lang w:eastAsia="tr-TR"/>
              </w:rPr>
            </w:pPr>
            <w:r w:rsidRPr="00C87CE1"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bdr w:val="none" w:sz="0" w:space="0" w:color="auto" w:frame="1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C87CE1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lang w:eastAsia="tr-TR"/>
              </w:rPr>
            </w:pPr>
            <w:r w:rsidRPr="00C87CE1"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bdr w:val="none" w:sz="0" w:space="0" w:color="auto" w:frame="1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C87CE1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lang w:eastAsia="tr-TR"/>
              </w:rPr>
            </w:pPr>
            <w:r w:rsidRPr="00C87CE1"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bdr w:val="none" w:sz="0" w:space="0" w:color="auto" w:frame="1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C87CE1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lang w:eastAsia="tr-TR"/>
              </w:rPr>
            </w:pPr>
            <w:r w:rsidRPr="00C87CE1"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bdr w:val="none" w:sz="0" w:space="0" w:color="auto" w:frame="1"/>
                <w:lang w:eastAsia="tr-TR"/>
              </w:rPr>
              <w:t>GENEL KONT.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C87CE1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lang w:eastAsia="tr-TR"/>
              </w:rPr>
            </w:pPr>
            <w:r w:rsidRPr="00C87CE1"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bdr w:val="none" w:sz="0" w:space="0" w:color="auto" w:frame="1"/>
                <w:lang w:eastAsia="tr-TR"/>
              </w:rPr>
              <w:t>GENEL YERL.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C87CE1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lang w:eastAsia="tr-TR"/>
              </w:rPr>
            </w:pPr>
            <w:r w:rsidRPr="00C87CE1"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bdr w:val="none" w:sz="0" w:space="0" w:color="auto" w:frame="1"/>
                <w:lang w:eastAsia="tr-TR"/>
              </w:rPr>
              <w:t>TABAN 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BA281E"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C87CE1" w:rsidRPr="00C87CE1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lang w:eastAsia="tr-TR"/>
              </w:rPr>
            </w:pPr>
            <w:r w:rsidRPr="00C87CE1"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  <w:bdr w:val="none" w:sz="0" w:space="0" w:color="auto" w:frame="1"/>
                <w:lang w:eastAsia="tr-TR"/>
              </w:rPr>
              <w:t>TAVAN PUAN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AYVANSARAY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Plato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(Uzaktan Öğretim)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349,49341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378,57166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BİLGİ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341,70175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361,85743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BİLGİ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330,56596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417,31864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lastRenderedPageBreak/>
              <w:t>FARUK SARAÇ TASARIM MESLEK YÜKSEKOKULU(BURSA)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Faruk Saraç Tasarım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307,40162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368,03474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KÜLTÜR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305,16566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320,16689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IŞIK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300,45672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306,07156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AYDIN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Anadolu Bil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298,59763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356,55435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BEYKENT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293,01864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326,59355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HALİÇ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292,27265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304,37673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KÜLTÜR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287,19531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333,23376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MARMARA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286,11757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358,18161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GELİŞİM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Gelişim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280,35607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308,36687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MALTEPE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275,84832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282,68477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AYVANSARAY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Plato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274,39452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282,75752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AVRASYA ÜNİVERSİTESİ(TRABZON)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274,36347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344,29294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AREL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271,61925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283,7159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NİŞANTAŞI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Nişantaşı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269,2901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275,49928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AYVANSARAY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Plato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269,27505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273,92659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lastRenderedPageBreak/>
              <w:t>İSTANBUL AYDIN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Anadolu Bil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269,10735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305,1795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GELİŞİM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Gelişim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265,74182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313,38496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MARMARA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263,68859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332,43741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BEYKENT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263,33347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288,45228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NİŞANTAŞI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Nişantaşı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262,40568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266,42868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BURSA ULUDAĞ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261,57227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303,70798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MARMARA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(Uzaktan Öğretim)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259,86859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333,67283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OKAN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259,51175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265,0289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IŞIK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255,67012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299,84112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EGE ÜNİVERSİTESİ(İZMİR)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Emel Akın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254,3313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343,80433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IŞIK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241,51652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295,51371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MALTEPE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241,24232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278,86177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EGE ÜNİVERSİTESİ(İZMİR)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Bayındır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239,37517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305,75857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BİLGİ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230,5547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317,85115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lastRenderedPageBreak/>
              <w:t>ANKARA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Beypazarı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229,86677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283,97148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HALİÇ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224,91874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279,77811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ÇUKUROVA ÜNİVERSİTESİ(ADANA)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Adana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224,08327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311,8586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AKDENİZ ÜNİVERSİTESİ(ANTALYA)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 xml:space="preserve">Serik Gülsün-Süleyman </w:t>
            </w:r>
            <w:proofErr w:type="spellStart"/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Süral</w:t>
            </w:r>
            <w:proofErr w:type="spellEnd"/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 xml:space="preserve">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222,68051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288,75348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KÜLTÜR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222,06691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269,02357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AYDIN ADNAN MENDERES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Aydın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220,22661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281,2072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BEYKENT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219,07535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278,88145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SAKARYA UYGULAMALI BİLİMLER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Ferizli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218,97769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272,56434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AVRASYA ÜNİVERSİTESİ(TRABZON)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217,88147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254,62538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GELİŞİM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Gelişim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217,08718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272,22362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PAMUKKALE ÜNİVERSİTESİ(DENİZLİ)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Denizli 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216,58124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374,61618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IŞIK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214,38803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236,79651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BEYKENT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213,97802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241,96919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ÇUKUROVA ÜNİVERSİTESİ(ADANA)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Adana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208,55075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242,60779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lastRenderedPageBreak/>
              <w:t>İSTANBUL AREL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206,92744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213,62844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AYDIN ADNAN MENDERES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Söke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206,88384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322,76124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IŞIK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206,23326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225,97764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BOLU ABANT İZZET BAYSAL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Gerede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205,6171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263,92571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MALTEPE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197,7211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241,0888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OKAN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196,51752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216,17645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Salihli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194,32732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296,0166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TARSUS ÜNİVERSİTESİ(MERSİN)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192,97303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255,24205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GELİŞİM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Gelişim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192,64986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217,84306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AYVANSARAY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Plato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190,40683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259,5839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BURDUR MEHMET AKİF ERSOY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Bucak Emin Gülmez 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190,3389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220,63716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DÜZCE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190,10104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335,18601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GELİŞİM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Gelişim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189,63126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238,48232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NİŞANTAŞI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Nişantaşı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189,1178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225,6212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lastRenderedPageBreak/>
              <w:t>GİRESUN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Şebinkarahisar 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188,57113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234,1923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PAMUKKALE ÜNİVERSİTESİ(DENİZLİ)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Buldan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188,0269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222,19171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AYDIN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Anadolu Bil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187,11964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255,97161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KAFKAS ÜNİVERSİTESİ(KARS)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Güzel Sanatlar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186,81557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386,81952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BEYKENT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186,70968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233,67341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NİĞDE ÖMER HALİSDEMİR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Bor Halil-</w:t>
            </w:r>
            <w:proofErr w:type="spellStart"/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Zöhre</w:t>
            </w:r>
            <w:proofErr w:type="spellEnd"/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 xml:space="preserve"> Ataman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186,38323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264,55324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AYVANSARAY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Plato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(Uzaktan Öğretim)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184,25238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302,49977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FARUK SARAÇ TASARIM MESLEK YÜKSEKOKULU(BURSA)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Faruk Saraç Tasarım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182,69442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307,20638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MALATYA TURGUT ÖZAL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Yeşilyurt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181,96679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310,72878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KÜLTÜR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181,91505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245,13454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NİŞANTAŞI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Nişantaşı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181,74446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255,9891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AMASYA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Amasya 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181,57547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357,51952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KÜTAHYA DUMLUPINAR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Gediz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181,49335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229,54625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lastRenderedPageBreak/>
              <w:t>İSTANBUL KÜLTÜR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181,3347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225,16771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AYDIN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Anadolu Bil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180,60775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260,33491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AYVANSARAY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Plato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178,54002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242,88908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BİLGİ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177,82046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322,93695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HİTİT ÜNİVERSİTESİ(ÇORUM)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176,61585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261,90178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MUNZUR ÜNİVERSİTESİ(TUNCELİ)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Tunceli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176,02263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215,35535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UŞAK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Ulubey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175,93631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262,19789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GİRESUN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175,29056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321,98399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AFYON KOCATEPE ÜNİVERSİTESİ(AFYONKARAHİSAR)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Dinar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174,88424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249,67225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KAHRAMANMARAŞ SÜTÇÜ İMAM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174,85969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349,06178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AYDIN ADNAN MENDERES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Söke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173,8781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226,50571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ISPARTA UYGULAMALI BİLİMLER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Gönen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172,88636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238,94035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BİLECİK ŞEYH EDEBALİ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Söğüt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172,48912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234,89332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ERZİNCAN BİNALİ YILDIRIM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172,17658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356,18991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KIRKLARELİ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171,90592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249,57795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ORDU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Fatsa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171,83176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292,43772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lastRenderedPageBreak/>
              <w:t>MANİSA CELÂL BAYAR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Salihli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170,53167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335,67529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AREL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(%75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169,74492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234,84924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TOKAT GAZİOSMANPAŞA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Erbaa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169,62194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263,59635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GELİŞİM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İstanbul Gelişim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—</w:t>
            </w:r>
          </w:p>
        </w:tc>
      </w:tr>
      <w:tr w:rsidR="00C87CE1" w:rsidRPr="000A6AE8" w:rsidTr="00C87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IŞIK ÜNİVERSİTESİ(İSTANBUL)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(İÖ) (%50 İndirimli)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—</w:t>
            </w:r>
          </w:p>
        </w:tc>
      </w:tr>
      <w:tr w:rsidR="00C87CE1" w:rsidRPr="000A6AE8" w:rsidTr="00C87CE1">
        <w:trPr>
          <w:trHeight w:val="9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PAMUKKALE ÜNİVERSİTESİ(DENİZLİ)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Denizli 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Moda Tasarımı (KKTC Uyruklu)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7CE1" w:rsidRPr="000A6AE8" w:rsidRDefault="00C87CE1" w:rsidP="000A6AE8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0A6AE8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—</w:t>
            </w:r>
          </w:p>
        </w:tc>
      </w:tr>
    </w:tbl>
    <w:p w:rsidR="00C354EB" w:rsidRDefault="00C354EB">
      <w:pPr>
        <w:rPr>
          <w:rFonts w:ascii="Times New Roman" w:hAnsi="Times New Roman" w:cs="Times New Roman"/>
          <w:noProof/>
        </w:rPr>
      </w:pPr>
    </w:p>
    <w:p w:rsidR="00CB7FC8" w:rsidRPr="00AF74E7" w:rsidRDefault="00AA68A6">
      <w:pPr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</w:rPr>
        <w:t xml:space="preserve">                     </w:t>
      </w:r>
      <w:r w:rsidR="00AF74E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AF74E7" w:rsidRPr="00AF74E7">
        <w:rPr>
          <w:rFonts w:ascii="Times New Roman" w:hAnsi="Times New Roman" w:cs="Times New Roman"/>
          <w:color w:val="C00000"/>
          <w:sz w:val="72"/>
          <w:szCs w:val="72"/>
        </w:rPr>
        <w:t>UNUTMA !</w:t>
      </w:r>
      <w:proofErr w:type="gramEnd"/>
      <w:r w:rsidR="00AF74E7" w:rsidRPr="00AF74E7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</w:p>
    <w:p w:rsidR="004C28DE" w:rsidRPr="00AF74E7" w:rsidRDefault="004C28DE" w:rsidP="00EB1D3E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4C28DE" w:rsidRPr="00AF74E7" w:rsidRDefault="00AA68A6" w:rsidP="00EB1D3E">
      <w:pPr>
        <w:rPr>
          <w:rFonts w:ascii="Times New Roman" w:hAnsi="Times New Roman" w:cs="Times New Roman"/>
          <w:color w:val="C00000"/>
          <w:sz w:val="72"/>
          <w:szCs w:val="72"/>
        </w:rPr>
      </w:pPr>
      <w:bookmarkStart w:id="0" w:name="_Hlk39837718"/>
      <w:r w:rsidRPr="00AF74E7">
        <w:rPr>
          <w:rFonts w:ascii="Times New Roman" w:hAnsi="Times New Roman" w:cs="Times New Roman"/>
          <w:color w:val="C00000"/>
          <w:sz w:val="72"/>
          <w:szCs w:val="72"/>
        </w:rPr>
        <w:t>MESLEĞİN GELECEĞİNDİR</w:t>
      </w:r>
    </w:p>
    <w:bookmarkEnd w:id="0"/>
    <w:p w:rsidR="004C28DE" w:rsidRPr="004C28DE" w:rsidRDefault="004C28DE" w:rsidP="00EB1D3E">
      <w:pPr>
        <w:rPr>
          <w:rFonts w:ascii="Times New Roman" w:hAnsi="Times New Roman" w:cs="Times New Roman"/>
        </w:rPr>
      </w:pPr>
    </w:p>
    <w:p w:rsidR="00EB1D3E" w:rsidRPr="004C28DE" w:rsidRDefault="00EB1D3E" w:rsidP="00EB1D3E">
      <w:pPr>
        <w:rPr>
          <w:rFonts w:ascii="Times New Roman" w:hAnsi="Times New Roman" w:cs="Times New Roman"/>
        </w:rPr>
      </w:pPr>
    </w:p>
    <w:p w:rsidR="00EB1D3E" w:rsidRPr="004C28DE" w:rsidRDefault="00AA68A6" w:rsidP="00EB1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B1D3E" w:rsidRPr="004C28DE" w:rsidSect="004C2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52" w:rsidRDefault="006D2452" w:rsidP="00027403">
      <w:pPr>
        <w:spacing w:after="0" w:line="240" w:lineRule="auto"/>
      </w:pPr>
      <w:r>
        <w:separator/>
      </w:r>
    </w:p>
  </w:endnote>
  <w:endnote w:type="continuationSeparator" w:id="0">
    <w:p w:rsidR="006D2452" w:rsidRDefault="006D2452" w:rsidP="000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52" w:rsidRDefault="006D2452" w:rsidP="00027403">
      <w:pPr>
        <w:spacing w:after="0" w:line="240" w:lineRule="auto"/>
      </w:pPr>
      <w:r>
        <w:separator/>
      </w:r>
    </w:p>
  </w:footnote>
  <w:footnote w:type="continuationSeparator" w:id="0">
    <w:p w:rsidR="006D2452" w:rsidRDefault="006D2452" w:rsidP="00027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BF"/>
    <w:rsid w:val="00027403"/>
    <w:rsid w:val="000667F8"/>
    <w:rsid w:val="000A6AE8"/>
    <w:rsid w:val="002051B0"/>
    <w:rsid w:val="004C28DE"/>
    <w:rsid w:val="006D2452"/>
    <w:rsid w:val="007B6643"/>
    <w:rsid w:val="00AA68A6"/>
    <w:rsid w:val="00AF74E7"/>
    <w:rsid w:val="00B92D18"/>
    <w:rsid w:val="00BD3ABF"/>
    <w:rsid w:val="00C354EB"/>
    <w:rsid w:val="00C87CE1"/>
    <w:rsid w:val="00CB7FC8"/>
    <w:rsid w:val="00DD5225"/>
    <w:rsid w:val="00EB1D3E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B7DA"/>
  <w15:chartTrackingRefBased/>
  <w15:docId w15:val="{10646A31-1D07-4425-AE33-036A18AF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7403"/>
  </w:style>
  <w:style w:type="paragraph" w:styleId="AltBilgi">
    <w:name w:val="footer"/>
    <w:basedOn w:val="Normal"/>
    <w:link w:val="AltBilgiChar"/>
    <w:uiPriority w:val="99"/>
    <w:unhideWhenUsed/>
    <w:rsid w:val="000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7403"/>
  </w:style>
  <w:style w:type="numbering" w:customStyle="1" w:styleId="ListeYok1">
    <w:name w:val="Liste Yok1"/>
    <w:next w:val="ListeYok"/>
    <w:uiPriority w:val="99"/>
    <w:semiHidden/>
    <w:unhideWhenUsed/>
    <w:rsid w:val="000A6AE8"/>
  </w:style>
  <w:style w:type="paragraph" w:customStyle="1" w:styleId="msonormal0">
    <w:name w:val="msonormal"/>
    <w:basedOn w:val="Normal"/>
    <w:rsid w:val="000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0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8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Saniye Kurnaz</dc:creator>
  <cp:keywords/>
  <dc:description/>
  <cp:lastModifiedBy>Saniye Kurnaz</cp:lastModifiedBy>
  <cp:revision>2</cp:revision>
  <dcterms:created xsi:type="dcterms:W3CDTF">2020-05-08T08:27:00Z</dcterms:created>
  <dcterms:modified xsi:type="dcterms:W3CDTF">2020-05-08T10:44:00Z</dcterms:modified>
</cp:coreProperties>
</file>